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0EC47" w14:textId="626B3B14" w:rsidR="002177DC" w:rsidRPr="004B6184" w:rsidRDefault="004B6184">
      <w:pPr>
        <w:rPr>
          <w:rFonts w:asciiTheme="majorEastAsia" w:eastAsiaTheme="majorEastAsia" w:hAnsiTheme="majorEastAsia"/>
          <w:b/>
          <w:bCs/>
          <w:sz w:val="40"/>
          <w:szCs w:val="40"/>
        </w:rPr>
      </w:pPr>
      <w:r w:rsidRPr="004B6184">
        <w:rPr>
          <w:rFonts w:asciiTheme="majorEastAsia" w:eastAsiaTheme="majorEastAsia" w:hAnsiTheme="majorEastAsia" w:hint="eastAsia"/>
          <w:b/>
          <w:bCs/>
          <w:sz w:val="40"/>
          <w:szCs w:val="40"/>
        </w:rPr>
        <w:t>参考資料</w:t>
      </w:r>
    </w:p>
    <w:p w14:paraId="46C65FC8" w14:textId="20D96FE2" w:rsidR="004B6184" w:rsidRDefault="004B6184">
      <w:pPr>
        <w:rPr>
          <w:rFonts w:asciiTheme="majorEastAsia" w:eastAsiaTheme="majorEastAsia" w:hAnsiTheme="majorEastAsia"/>
          <w:sz w:val="24"/>
          <w:szCs w:val="24"/>
        </w:rPr>
      </w:pPr>
      <w:r>
        <w:rPr>
          <w:rFonts w:asciiTheme="majorEastAsia" w:eastAsiaTheme="majorEastAsia" w:hAnsiTheme="majorEastAsia" w:hint="eastAsia"/>
          <w:sz w:val="24"/>
          <w:szCs w:val="24"/>
        </w:rPr>
        <w:t>・今さら聞けない海洋ごみ問題。私たちにできること</w:t>
      </w:r>
    </w:p>
    <w:p w14:paraId="50A6029F" w14:textId="07177C9E" w:rsidR="004B6184" w:rsidRDefault="004B6184">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hyperlink r:id="rId4" w:history="1">
        <w:r w:rsidRPr="00AC38F7">
          <w:rPr>
            <w:rStyle w:val="a3"/>
            <w:rFonts w:asciiTheme="majorEastAsia" w:eastAsiaTheme="majorEastAsia" w:hAnsiTheme="majorEastAsia" w:hint="eastAsia"/>
            <w:sz w:val="24"/>
            <w:szCs w:val="24"/>
          </w:rPr>
          <w:t>h</w:t>
        </w:r>
        <w:r w:rsidRPr="00AC38F7">
          <w:rPr>
            <w:rStyle w:val="a3"/>
            <w:rFonts w:asciiTheme="majorEastAsia" w:eastAsiaTheme="majorEastAsia" w:hAnsiTheme="majorEastAsia"/>
            <w:sz w:val="24"/>
            <w:szCs w:val="24"/>
          </w:rPr>
          <w:t>t</w:t>
        </w:r>
        <w:r w:rsidRPr="00AC38F7">
          <w:rPr>
            <w:rStyle w:val="a3"/>
            <w:rFonts w:asciiTheme="majorEastAsia" w:eastAsiaTheme="majorEastAsia" w:hAnsiTheme="majorEastAsia"/>
            <w:sz w:val="24"/>
            <w:szCs w:val="24"/>
          </w:rPr>
          <w:t>tps://www.nippon-foundation.or.jp/journal/2020/43293/ocean_pollution</w:t>
        </w:r>
      </w:hyperlink>
    </w:p>
    <w:p w14:paraId="01D786D9" w14:textId="4BD7DA75" w:rsidR="004B6184" w:rsidRDefault="004B6184">
      <w:pPr>
        <w:rPr>
          <w:rFonts w:asciiTheme="majorEastAsia" w:eastAsiaTheme="majorEastAsia" w:hAnsiTheme="majorEastAsia"/>
          <w:sz w:val="24"/>
          <w:szCs w:val="24"/>
        </w:rPr>
      </w:pPr>
      <w:r>
        <w:rPr>
          <w:rFonts w:asciiTheme="majorEastAsia" w:eastAsiaTheme="majorEastAsia" w:hAnsiTheme="majorEastAsia" w:hint="eastAsia"/>
          <w:sz w:val="24"/>
          <w:szCs w:val="24"/>
        </w:rPr>
        <w:t>・レジ袋などのプラスチックごみが原因で引き起こされる環境問題とは？</w:t>
      </w:r>
    </w:p>
    <w:p w14:paraId="32E48729" w14:textId="1AF398E0" w:rsidR="00561F58" w:rsidRDefault="00561F58">
      <w:pPr>
        <w:rPr>
          <w:rFonts w:asciiTheme="majorEastAsia" w:eastAsiaTheme="majorEastAsia" w:hAnsiTheme="majorEastAsia"/>
          <w:sz w:val="24"/>
          <w:szCs w:val="24"/>
        </w:rPr>
      </w:pPr>
      <w:r>
        <w:rPr>
          <w:rFonts w:asciiTheme="majorEastAsia" w:eastAsiaTheme="majorEastAsia" w:hAnsiTheme="majorEastAsia"/>
          <w:sz w:val="24"/>
          <w:szCs w:val="24"/>
        </w:rPr>
        <w:t>https://</w:t>
      </w:r>
      <w:r>
        <w:rPr>
          <w:rFonts w:asciiTheme="majorEastAsia" w:eastAsiaTheme="majorEastAsia" w:hAnsiTheme="majorEastAsia"/>
          <w:sz w:val="24"/>
          <w:szCs w:val="24"/>
        </w:rPr>
        <w:t>gooddo.jp/magazine/oceans/marine_pollution/plastic_garbage/plastic_bag/10679</w:t>
      </w:r>
      <w:r>
        <w:rPr>
          <w:rFonts w:asciiTheme="majorEastAsia" w:eastAsiaTheme="majorEastAsia" w:hAnsiTheme="majorEastAsia"/>
          <w:sz w:val="24"/>
          <w:szCs w:val="24"/>
        </w:rPr>
        <w:t>/</w:t>
      </w:r>
    </w:p>
    <w:p w14:paraId="470ABA11" w14:textId="678B4062" w:rsidR="00561F58" w:rsidRDefault="00561F58">
      <w:pPr>
        <w:rPr>
          <w:rFonts w:asciiTheme="majorEastAsia" w:eastAsiaTheme="majorEastAsia" w:hAnsiTheme="majorEastAsia"/>
          <w:sz w:val="24"/>
          <w:szCs w:val="24"/>
        </w:rPr>
      </w:pPr>
      <w:r>
        <w:rPr>
          <w:rFonts w:asciiTheme="majorEastAsia" w:eastAsiaTheme="majorEastAsia" w:hAnsiTheme="majorEastAsia" w:hint="eastAsia"/>
          <w:sz w:val="24"/>
          <w:szCs w:val="24"/>
        </w:rPr>
        <w:t>・釣り糸、ルアー、包装容器</w:t>
      </w:r>
      <w:r>
        <w:rPr>
          <w:rFonts w:asciiTheme="majorEastAsia" w:eastAsiaTheme="majorEastAsia" w:hAnsiTheme="majorEastAsia"/>
          <w:sz w:val="24"/>
          <w:szCs w:val="24"/>
        </w:rPr>
        <w:t>…</w:t>
      </w:r>
      <w:r>
        <w:rPr>
          <w:rFonts w:asciiTheme="majorEastAsia" w:eastAsiaTheme="majorEastAsia" w:hAnsiTheme="majorEastAsia" w:hint="eastAsia"/>
          <w:sz w:val="24"/>
          <w:szCs w:val="24"/>
        </w:rPr>
        <w:t>なかなか解決しない「釣りによる水中ゴミ問題」</w:t>
      </w:r>
    </w:p>
    <w:p w14:paraId="6431D4FA" w14:textId="60D0CAF4" w:rsidR="00561F58" w:rsidRPr="00561F58" w:rsidRDefault="00561F58" w:rsidP="00713738">
      <w:pPr>
        <w:ind w:left="24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 xml:space="preserve">　</w:t>
      </w:r>
      <w:hyperlink r:id="rId5" w:history="1">
        <w:r w:rsidRPr="00AC38F7">
          <w:rPr>
            <w:rStyle w:val="a3"/>
            <w:rFonts w:asciiTheme="majorEastAsia" w:eastAsiaTheme="majorEastAsia" w:hAnsiTheme="majorEastAsia" w:hint="eastAsia"/>
            <w:sz w:val="24"/>
            <w:szCs w:val="24"/>
          </w:rPr>
          <w:t>h</w:t>
        </w:r>
        <w:r w:rsidRPr="00AC38F7">
          <w:rPr>
            <w:rStyle w:val="a3"/>
            <w:rFonts w:asciiTheme="majorEastAsia" w:eastAsiaTheme="majorEastAsia" w:hAnsiTheme="majorEastAsia"/>
            <w:sz w:val="24"/>
            <w:szCs w:val="24"/>
          </w:rPr>
          <w:t>ttps://www.yhg.co.jp/taiyo33/column/</w:t>
        </w:r>
      </w:hyperlink>
      <w:r>
        <w:rPr>
          <w:rFonts w:asciiTheme="majorEastAsia" w:eastAsiaTheme="majorEastAsia" w:hAnsiTheme="majorEastAsia" w:hint="eastAsia"/>
          <w:sz w:val="24"/>
          <w:szCs w:val="24"/>
        </w:rPr>
        <w:t>なかなか解決しない「釣りによる水中ゴミ問題」</w:t>
      </w:r>
    </w:p>
    <w:sectPr w:rsidR="00561F58" w:rsidRPr="00561F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184"/>
    <w:rsid w:val="002177DC"/>
    <w:rsid w:val="004B6184"/>
    <w:rsid w:val="00561F58"/>
    <w:rsid w:val="00713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E04098"/>
  <w15:chartTrackingRefBased/>
  <w15:docId w15:val="{E0E06F7B-A385-47C2-90DF-31904E21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6184"/>
    <w:rPr>
      <w:color w:val="0563C1" w:themeColor="hyperlink"/>
      <w:u w:val="single"/>
    </w:rPr>
  </w:style>
  <w:style w:type="character" w:styleId="a4">
    <w:name w:val="Unresolved Mention"/>
    <w:basedOn w:val="a0"/>
    <w:uiPriority w:val="99"/>
    <w:semiHidden/>
    <w:unhideWhenUsed/>
    <w:rsid w:val="004B6184"/>
    <w:rPr>
      <w:color w:val="605E5C"/>
      <w:shd w:val="clear" w:color="auto" w:fill="E1DFDD"/>
    </w:rPr>
  </w:style>
  <w:style w:type="character" w:styleId="a5">
    <w:name w:val="FollowedHyperlink"/>
    <w:basedOn w:val="a0"/>
    <w:uiPriority w:val="99"/>
    <w:semiHidden/>
    <w:unhideWhenUsed/>
    <w:rsid w:val="00561F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hg.co.jp/taiyo33/column/" TargetMode="External"/><Relationship Id="rId4" Type="http://schemas.openxmlformats.org/officeDocument/2006/relationships/hyperlink" Target="https://www.nippon-foundation.or.jp/journal/2020/43293/ocean_pollu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深沢 拓矢</dc:creator>
  <cp:keywords/>
  <dc:description/>
  <cp:lastModifiedBy>深沢 拓矢</cp:lastModifiedBy>
  <cp:revision>1</cp:revision>
  <dcterms:created xsi:type="dcterms:W3CDTF">2024-11-29T01:49:00Z</dcterms:created>
  <dcterms:modified xsi:type="dcterms:W3CDTF">2024-11-29T02:12:00Z</dcterms:modified>
</cp:coreProperties>
</file>